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76" w:type="dxa"/>
        <w:tblLayout w:type="fixed"/>
        <w:tblLook w:val="04A0"/>
      </w:tblPr>
      <w:tblGrid>
        <w:gridCol w:w="1668"/>
        <w:gridCol w:w="2126"/>
        <w:gridCol w:w="2410"/>
        <w:gridCol w:w="3118"/>
        <w:gridCol w:w="1418"/>
        <w:gridCol w:w="1417"/>
        <w:gridCol w:w="1418"/>
        <w:gridCol w:w="1701"/>
      </w:tblGrid>
      <w:tr w:rsidR="003E0B42" w:rsidRPr="00B47B83" w:rsidTr="00F5639A">
        <w:tc>
          <w:tcPr>
            <w:tcW w:w="1668" w:type="dxa"/>
          </w:tcPr>
          <w:p w:rsidR="00B47B83" w:rsidRPr="00B47B83" w:rsidRDefault="00B47B83" w:rsidP="00B47B8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7B83">
              <w:rPr>
                <w:rFonts w:ascii="Times New Roman" w:hAnsi="Times New Roman" w:cs="Times New Roman"/>
                <w:b/>
                <w:lang w:val="uk-UA"/>
              </w:rPr>
              <w:t>Назва послуги</w:t>
            </w:r>
          </w:p>
        </w:tc>
        <w:tc>
          <w:tcPr>
            <w:tcW w:w="2126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7B83">
              <w:rPr>
                <w:rFonts w:ascii="Times New Roman" w:hAnsi="Times New Roman" w:cs="Times New Roman"/>
                <w:b/>
                <w:lang w:val="uk-UA"/>
              </w:rPr>
              <w:t>Необхідна від клієнта інформація</w:t>
            </w:r>
          </w:p>
        </w:tc>
        <w:tc>
          <w:tcPr>
            <w:tcW w:w="2410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7B83">
              <w:rPr>
                <w:rFonts w:ascii="Times New Roman" w:hAnsi="Times New Roman" w:cs="Times New Roman"/>
                <w:b/>
                <w:lang w:val="uk-UA"/>
              </w:rPr>
              <w:t>Необхідні від клієнта дії</w:t>
            </w:r>
          </w:p>
        </w:tc>
        <w:tc>
          <w:tcPr>
            <w:tcW w:w="3118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  <w:tc>
          <w:tcPr>
            <w:tcW w:w="1418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7B83">
              <w:rPr>
                <w:rFonts w:ascii="Times New Roman" w:hAnsi="Times New Roman" w:cs="Times New Roman"/>
                <w:b/>
                <w:lang w:val="uk-UA"/>
              </w:rPr>
              <w:t>Сума поточних витрат</w:t>
            </w:r>
          </w:p>
        </w:tc>
        <w:tc>
          <w:tcPr>
            <w:tcW w:w="1417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7B83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7B83">
              <w:rPr>
                <w:rFonts w:ascii="Times New Roman" w:hAnsi="Times New Roman" w:cs="Times New Roman"/>
                <w:b/>
                <w:lang w:val="uk-UA"/>
              </w:rPr>
              <w:t>Вартість послуг</w:t>
            </w:r>
            <w:r w:rsidR="003E0B42">
              <w:rPr>
                <w:rFonts w:ascii="Times New Roman" w:hAnsi="Times New Roman" w:cs="Times New Roman"/>
                <w:b/>
                <w:lang w:val="uk-UA"/>
              </w:rPr>
              <w:t xml:space="preserve"> та розрахунки</w:t>
            </w:r>
          </w:p>
        </w:tc>
        <w:tc>
          <w:tcPr>
            <w:tcW w:w="1701" w:type="dxa"/>
          </w:tcPr>
          <w:p w:rsidR="00B47B83" w:rsidRPr="00B47B83" w:rsidRDefault="00B47B83" w:rsidP="00B47B8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856778" w:rsidRPr="003E0B42" w:rsidTr="00F5639A">
        <w:tc>
          <w:tcPr>
            <w:tcW w:w="1668" w:type="dxa"/>
          </w:tcPr>
          <w:p w:rsidR="00B47B83" w:rsidRPr="00F5639A" w:rsidRDefault="00B47B83" w:rsidP="00B47B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639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Реєстрація фізичної особи-підприємця</w:t>
            </w:r>
          </w:p>
        </w:tc>
        <w:tc>
          <w:tcPr>
            <w:tcW w:w="2126" w:type="dxa"/>
          </w:tcPr>
          <w:p w:rsidR="00B47B83" w:rsidRPr="003E0B42" w:rsidRDefault="00B47B83" w:rsidP="00B47B83">
            <w:pPr>
              <w:pStyle w:val="a3"/>
              <w:numPr>
                <w:ilvl w:val="0"/>
                <w:numId w:val="1"/>
              </w:numPr>
              <w:ind w:left="-111" w:firstLine="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0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Паспортні данні + ідентифікаційний код;</w:t>
            </w:r>
          </w:p>
          <w:p w:rsidR="00B47B83" w:rsidRPr="003E0B42" w:rsidRDefault="00B47B83" w:rsidP="00B47B83">
            <w:pPr>
              <w:pStyle w:val="a3"/>
              <w:numPr>
                <w:ilvl w:val="0"/>
                <w:numId w:val="1"/>
              </w:numPr>
              <w:ind w:left="-111" w:firstLine="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0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Запланована сфера діяльності (КВЕД);</w:t>
            </w:r>
          </w:p>
          <w:p w:rsidR="00B47B83" w:rsidRPr="003E0B42" w:rsidRDefault="00B47B83" w:rsidP="00B47B83">
            <w:pPr>
              <w:pStyle w:val="a3"/>
              <w:numPr>
                <w:ilvl w:val="0"/>
                <w:numId w:val="1"/>
              </w:numPr>
              <w:ind w:left="-111" w:firstLine="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0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Бажана система оподаткування (загальна або єдиний податок);</w:t>
            </w:r>
          </w:p>
        </w:tc>
        <w:tc>
          <w:tcPr>
            <w:tcW w:w="2410" w:type="dxa"/>
          </w:tcPr>
          <w:p w:rsidR="00B47B83" w:rsidRPr="003E0B42" w:rsidRDefault="00B47B83" w:rsidP="00B47B83">
            <w:pPr>
              <w:pStyle w:val="a3"/>
              <w:numPr>
                <w:ilvl w:val="0"/>
                <w:numId w:val="1"/>
              </w:numPr>
              <w:ind w:left="-84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0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нотаріально посвідченої довіреності на працівників Компанії для вчинення усіх реєстраційних дій;</w:t>
            </w:r>
          </w:p>
          <w:p w:rsidR="003E0B42" w:rsidRPr="003E0B42" w:rsidRDefault="003E0B42" w:rsidP="00B47B83">
            <w:pPr>
              <w:pStyle w:val="a3"/>
              <w:numPr>
                <w:ilvl w:val="0"/>
                <w:numId w:val="1"/>
              </w:numPr>
              <w:ind w:left="-84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0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Періодичний контроль пошти, що надходить на адресу місця проживання Клієнта.</w:t>
            </w:r>
          </w:p>
        </w:tc>
        <w:tc>
          <w:tcPr>
            <w:tcW w:w="3118" w:type="dxa"/>
          </w:tcPr>
          <w:p w:rsidR="00B47B83" w:rsidRDefault="003E0B42" w:rsidP="003E0B42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0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Реєстрація Клієнта, як СПД в усіх необхідних органах та передача Клієнту наступних документів:</w:t>
            </w:r>
          </w:p>
          <w:p w:rsid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Свідоцтво про державну реєстрацію СПД;</w:t>
            </w:r>
          </w:p>
          <w:p w:rsid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Довідку форми 4-ОПП, про взяття на облік у податковій інспекції;</w:t>
            </w:r>
          </w:p>
          <w:p w:rsid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Довідку про взяття на облік у Пенсійному фонді;</w:t>
            </w:r>
          </w:p>
          <w:p w:rsid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Довідку управління Статистики;</w:t>
            </w:r>
          </w:p>
          <w:p w:rsid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Печатку;</w:t>
            </w:r>
          </w:p>
          <w:p w:rsid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Свідоцтво про сплату єдиного податку (за бажанням Клієнта);</w:t>
            </w:r>
          </w:p>
          <w:p w:rsidR="003E0B42" w:rsidRPr="003E0B42" w:rsidRDefault="003E0B42" w:rsidP="003E0B42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Рахунок у банку (за бажанням Клієнта).</w:t>
            </w:r>
          </w:p>
          <w:p w:rsidR="003E0B42" w:rsidRPr="003E0B42" w:rsidRDefault="003E0B42" w:rsidP="00B47B8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47B83" w:rsidRPr="003E0B42" w:rsidRDefault="00856778" w:rsidP="0085677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650 – 1000 грн.</w:t>
            </w:r>
          </w:p>
        </w:tc>
        <w:tc>
          <w:tcPr>
            <w:tcW w:w="1417" w:type="dxa"/>
          </w:tcPr>
          <w:p w:rsidR="00B47B83" w:rsidRPr="003E0B42" w:rsidRDefault="00856778" w:rsidP="0085677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10-ти робочих днів з моменту отримання Компанією необхідної інформації, зазначених документів та авансу</w:t>
            </w:r>
          </w:p>
        </w:tc>
        <w:tc>
          <w:tcPr>
            <w:tcW w:w="1418" w:type="dxa"/>
          </w:tcPr>
          <w:p w:rsidR="00B47B83" w:rsidRDefault="007C6D58" w:rsidP="0085677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1700 грн.</w:t>
            </w:r>
          </w:p>
          <w:p w:rsidR="007C6D58" w:rsidRDefault="007C6D58" w:rsidP="007C6D58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Розрахунки:</w:t>
            </w:r>
          </w:p>
          <w:p w:rsidR="007C6D58" w:rsidRDefault="007C6D58" w:rsidP="007C6D58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Аванс в розмірі 1200 грн. – </w:t>
            </w:r>
            <w:r w:rsidR="003522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початку виконання робіт;</w:t>
            </w:r>
          </w:p>
          <w:p w:rsidR="00352288" w:rsidRPr="003E0B42" w:rsidRDefault="00352288" w:rsidP="007C6D58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 грн. + компенсація поточних витрат – в момент отримання клієнтом документів.</w:t>
            </w:r>
          </w:p>
        </w:tc>
        <w:tc>
          <w:tcPr>
            <w:tcW w:w="1701" w:type="dxa"/>
          </w:tcPr>
          <w:p w:rsidR="00B47B83" w:rsidRPr="003E0B42" w:rsidRDefault="00352288" w:rsidP="007C6D5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Реєстрація Фізичної особи-підприємця проводиться виключно за місцем реєстрації (прописки) фізичної особи.</w:t>
            </w:r>
          </w:p>
        </w:tc>
      </w:tr>
      <w:tr w:rsidR="00B06B55" w:rsidRPr="003E0B42" w:rsidTr="00F5639A">
        <w:tc>
          <w:tcPr>
            <w:tcW w:w="1668" w:type="dxa"/>
          </w:tcPr>
          <w:p w:rsidR="00B06B55" w:rsidRPr="00F5639A" w:rsidRDefault="00B06B55" w:rsidP="00B47B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B06B55" w:rsidRPr="003E0B42" w:rsidRDefault="00B06B55" w:rsidP="00B47B83">
            <w:pPr>
              <w:pStyle w:val="a3"/>
              <w:numPr>
                <w:ilvl w:val="0"/>
                <w:numId w:val="1"/>
              </w:numPr>
              <w:ind w:left="-111" w:firstLine="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B06B55" w:rsidRPr="003E0B42" w:rsidRDefault="00B06B55" w:rsidP="00B47B83">
            <w:pPr>
              <w:pStyle w:val="a3"/>
              <w:numPr>
                <w:ilvl w:val="0"/>
                <w:numId w:val="1"/>
              </w:numPr>
              <w:ind w:left="-84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</w:tcPr>
          <w:p w:rsidR="00B06B55" w:rsidRPr="003E0B42" w:rsidRDefault="00B06B55" w:rsidP="003E0B42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06B55" w:rsidRDefault="00B06B55" w:rsidP="0085677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B06B55" w:rsidRDefault="00B06B55" w:rsidP="0085677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06B55" w:rsidRDefault="00B06B55" w:rsidP="0085677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B06B55" w:rsidRDefault="00B06B55" w:rsidP="007C6D58">
            <w:pPr>
              <w:pStyle w:val="a3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510A57" w:rsidRPr="00B47B83" w:rsidRDefault="00510A57" w:rsidP="00B47B83">
      <w:pPr>
        <w:pStyle w:val="a3"/>
        <w:rPr>
          <w:rFonts w:ascii="Times New Roman" w:hAnsi="Times New Roman" w:cs="Times New Roman"/>
          <w:lang w:val="uk-UA"/>
        </w:rPr>
      </w:pPr>
    </w:p>
    <w:sectPr w:rsidR="00510A57" w:rsidRPr="00B47B83" w:rsidSect="00B47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235"/>
    <w:multiLevelType w:val="hybridMultilevel"/>
    <w:tmpl w:val="1EB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167E"/>
    <w:multiLevelType w:val="hybridMultilevel"/>
    <w:tmpl w:val="39DE84D2"/>
    <w:lvl w:ilvl="0" w:tplc="25CEBB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B83"/>
    <w:rsid w:val="000E22C0"/>
    <w:rsid w:val="00352288"/>
    <w:rsid w:val="003E0B42"/>
    <w:rsid w:val="00510A57"/>
    <w:rsid w:val="006D7DFD"/>
    <w:rsid w:val="00746695"/>
    <w:rsid w:val="007C6D58"/>
    <w:rsid w:val="00856778"/>
    <w:rsid w:val="00B06B55"/>
    <w:rsid w:val="00B47B83"/>
    <w:rsid w:val="00F055F2"/>
    <w:rsid w:val="00F5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B83"/>
    <w:pPr>
      <w:spacing w:after="0" w:line="240" w:lineRule="auto"/>
    </w:pPr>
  </w:style>
  <w:style w:type="table" w:styleId="a4">
    <w:name w:val="Table Grid"/>
    <w:basedOn w:val="a1"/>
    <w:uiPriority w:val="59"/>
    <w:rsid w:val="00B4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41DA-FD8C-4B2B-AC67-BFB25A12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2010-01-23T16:16:00Z</dcterms:created>
  <dcterms:modified xsi:type="dcterms:W3CDTF">2010-01-29T19:01:00Z</dcterms:modified>
</cp:coreProperties>
</file>